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1B" w:rsidRDefault="00F71A1B" w:rsidP="00F71A1B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F71A1B" w:rsidRDefault="00F71A1B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26C7" w:rsidRPr="00F71A1B" w:rsidRDefault="00436321" w:rsidP="00CC48C7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1B">
        <w:rPr>
          <w:rFonts w:ascii="Times New Roman" w:hAnsi="Times New Roman" w:cs="Times New Roman"/>
          <w:b/>
          <w:sz w:val="28"/>
          <w:szCs w:val="28"/>
        </w:rPr>
        <w:t>Где можно подать заявления о государственном кадастровом учете и государственной регистрации прав?</w:t>
      </w:r>
    </w:p>
    <w:p w:rsidR="00436321" w:rsidRDefault="00436321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EA" w:rsidRPr="008033EA" w:rsidRDefault="008033EA" w:rsidP="00F72EF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 xml:space="preserve">Документы на государственный кадастровый учет (ГКУ) и (или) государственную регистрацию прав (ГРП) на объекты недвижимости (здание, сооружение, помещение, объект незавершенного строительства, земельный участок) подаются </w:t>
      </w:r>
      <w:r w:rsidRPr="008033EA">
        <w:rPr>
          <w:rFonts w:ascii="Times New Roman" w:eastAsia="Calibri" w:hAnsi="Times New Roman" w:cs="Times New Roman"/>
          <w:sz w:val="28"/>
          <w:szCs w:val="28"/>
        </w:rPr>
        <w:t>в любом офисе приема-выдачи документов Многофункционального центра оказания государственных и муниципальных услуг.</w:t>
      </w:r>
    </w:p>
    <w:p w:rsidR="00E90352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3EA">
        <w:rPr>
          <w:rFonts w:ascii="Times New Roman" w:hAnsi="Times New Roman" w:cs="Times New Roman"/>
          <w:sz w:val="28"/>
          <w:szCs w:val="28"/>
        </w:rPr>
        <w:t>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6D6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прием заявлений о ГКУ и ГРП на объекты недвижимости </w:t>
      </w:r>
      <w:r w:rsidR="00F802E7">
        <w:rPr>
          <w:rFonts w:ascii="Times New Roman" w:hAnsi="Times New Roman" w:cs="Times New Roman"/>
          <w:sz w:val="28"/>
          <w:szCs w:val="28"/>
        </w:rPr>
        <w:t>(</w:t>
      </w:r>
      <w:r w:rsidR="00E90352">
        <w:rPr>
          <w:rFonts w:ascii="Times New Roman" w:hAnsi="Times New Roman" w:cs="Times New Roman"/>
          <w:sz w:val="28"/>
          <w:szCs w:val="28"/>
        </w:rPr>
        <w:t>независимо от его местонахождения</w:t>
      </w:r>
      <w:r w:rsidR="00081718">
        <w:rPr>
          <w:rFonts w:ascii="Times New Roman" w:hAnsi="Times New Roman" w:cs="Times New Roman"/>
          <w:sz w:val="28"/>
          <w:szCs w:val="28"/>
        </w:rPr>
        <w:t>, кроме Республики Башкортостан</w:t>
      </w:r>
      <w:r w:rsidR="00F802E7">
        <w:rPr>
          <w:rFonts w:ascii="Times New Roman" w:hAnsi="Times New Roman" w:cs="Times New Roman"/>
          <w:sz w:val="28"/>
          <w:szCs w:val="28"/>
        </w:rPr>
        <w:t>)</w:t>
      </w:r>
      <w:r w:rsidR="00E90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регионах РФ по экстерриториальному принципу.</w:t>
      </w:r>
    </w:p>
    <w:p w:rsidR="00436321" w:rsidRPr="00FB6E0B" w:rsidRDefault="00436321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Башкортостан</w:t>
      </w:r>
      <w:r w:rsidR="00CA3097">
        <w:rPr>
          <w:rFonts w:ascii="Times New Roman" w:hAnsi="Times New Roman" w:cs="Times New Roman"/>
          <w:sz w:val="28"/>
          <w:szCs w:val="28"/>
        </w:rPr>
        <w:t xml:space="preserve"> прием и выдача документов </w:t>
      </w:r>
      <w:r w:rsidR="00736BA3">
        <w:rPr>
          <w:rFonts w:ascii="Times New Roman" w:hAnsi="Times New Roman" w:cs="Times New Roman"/>
          <w:sz w:val="28"/>
          <w:szCs w:val="28"/>
        </w:rPr>
        <w:t xml:space="preserve">заявлений о ГКУ и ГРП </w:t>
      </w:r>
      <w:r w:rsidR="00CA3097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осуществляется только в офисе Кадастровой палаты по Республике Башкортостан по адресу: </w:t>
      </w:r>
      <w:proofErr w:type="gramStart"/>
      <w:r w:rsidR="00CA30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3097">
        <w:rPr>
          <w:rFonts w:ascii="Times New Roman" w:hAnsi="Times New Roman" w:cs="Times New Roman"/>
          <w:sz w:val="28"/>
          <w:szCs w:val="28"/>
        </w:rPr>
        <w:t>. Уфа, ул. 50 лет СССР, д. 30/5.</w:t>
      </w:r>
      <w:r w:rsidR="00E11517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осуществляется посредством портала </w:t>
      </w:r>
      <w:proofErr w:type="spellStart"/>
      <w:r w:rsidR="00FB6E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B6E0B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6E0B" w:rsidRPr="00E322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6E0B">
        <w:rPr>
          <w:rFonts w:ascii="Times New Roman" w:hAnsi="Times New Roman" w:cs="Times New Roman"/>
          <w:sz w:val="28"/>
          <w:szCs w:val="28"/>
        </w:rPr>
        <w:t>)</w:t>
      </w:r>
      <w:r w:rsidR="00FB6E0B" w:rsidRPr="00FB6E0B">
        <w:rPr>
          <w:rFonts w:ascii="Times New Roman" w:hAnsi="Times New Roman" w:cs="Times New Roman"/>
          <w:sz w:val="28"/>
          <w:szCs w:val="28"/>
        </w:rPr>
        <w:t xml:space="preserve"> </w:t>
      </w:r>
      <w:r w:rsidR="00FB6E0B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услуги/Офисы и приемные. Предварительная запись на прием». При этом в строке «Вид услуги» необходимо выбрать «Кадастровый учет и регистрация права собственности», в строке «Выберите субъект» - «Республика Башкортостан», в строке «Выберите район» </w:t>
      </w:r>
      <w:r w:rsidR="0077690F">
        <w:rPr>
          <w:rFonts w:ascii="Times New Roman" w:hAnsi="Times New Roman" w:cs="Times New Roman"/>
          <w:sz w:val="28"/>
          <w:szCs w:val="28"/>
        </w:rPr>
        <w:t>- «город Уфа».</w:t>
      </w:r>
    </w:p>
    <w:p w:rsidR="00544254" w:rsidRDefault="00544254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приема и выдачи документов </w:t>
      </w:r>
      <w:r w:rsidR="000E2178">
        <w:rPr>
          <w:rFonts w:ascii="Times New Roman" w:hAnsi="Times New Roman" w:cs="Times New Roman"/>
          <w:sz w:val="28"/>
          <w:szCs w:val="28"/>
        </w:rPr>
        <w:t xml:space="preserve">за </w:t>
      </w:r>
      <w:r w:rsidR="000E21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2178" w:rsidRPr="000E2178">
        <w:rPr>
          <w:rFonts w:ascii="Times New Roman" w:hAnsi="Times New Roman" w:cs="Times New Roman"/>
          <w:sz w:val="28"/>
          <w:szCs w:val="28"/>
        </w:rPr>
        <w:t xml:space="preserve"> </w:t>
      </w:r>
      <w:r w:rsidR="000E2178">
        <w:rPr>
          <w:rFonts w:ascii="Times New Roman" w:hAnsi="Times New Roman" w:cs="Times New Roman"/>
          <w:sz w:val="28"/>
          <w:szCs w:val="28"/>
        </w:rPr>
        <w:t xml:space="preserve">квартал 2018 года </w:t>
      </w:r>
      <w:r>
        <w:rPr>
          <w:rFonts w:ascii="Times New Roman" w:hAnsi="Times New Roman" w:cs="Times New Roman"/>
          <w:sz w:val="28"/>
          <w:szCs w:val="28"/>
        </w:rPr>
        <w:t>в офисе Кадастровой палаты Республики Башкортостан осуществлен прием 724 заявлений о ГКУ и</w:t>
      </w:r>
      <w:r w:rsidR="008033EA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ГРП по экстерриториальному принципу.</w:t>
      </w:r>
    </w:p>
    <w:p w:rsidR="00E11517" w:rsidRDefault="00E11517" w:rsidP="00F72E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97" w:rsidRPr="008E105E" w:rsidRDefault="00CA309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3097" w:rsidRPr="008E105E" w:rsidSect="007649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083"/>
    <w:rsid w:val="00036083"/>
    <w:rsid w:val="00081718"/>
    <w:rsid w:val="000E2178"/>
    <w:rsid w:val="000E630B"/>
    <w:rsid w:val="00104456"/>
    <w:rsid w:val="00393D61"/>
    <w:rsid w:val="003D6F8F"/>
    <w:rsid w:val="0042268C"/>
    <w:rsid w:val="0042463A"/>
    <w:rsid w:val="00436321"/>
    <w:rsid w:val="004477E1"/>
    <w:rsid w:val="00447CCA"/>
    <w:rsid w:val="00544254"/>
    <w:rsid w:val="00600F79"/>
    <w:rsid w:val="006C75D3"/>
    <w:rsid w:val="007223F5"/>
    <w:rsid w:val="00736BA3"/>
    <w:rsid w:val="00764942"/>
    <w:rsid w:val="00775822"/>
    <w:rsid w:val="0077690F"/>
    <w:rsid w:val="007F7D0B"/>
    <w:rsid w:val="008033EA"/>
    <w:rsid w:val="00863E7A"/>
    <w:rsid w:val="008E105E"/>
    <w:rsid w:val="00AE37C8"/>
    <w:rsid w:val="00B926C7"/>
    <w:rsid w:val="00BB0971"/>
    <w:rsid w:val="00C076D8"/>
    <w:rsid w:val="00C46D65"/>
    <w:rsid w:val="00CA3097"/>
    <w:rsid w:val="00CC48C7"/>
    <w:rsid w:val="00CE34BF"/>
    <w:rsid w:val="00D53D8D"/>
    <w:rsid w:val="00D74CDF"/>
    <w:rsid w:val="00D9746B"/>
    <w:rsid w:val="00E11517"/>
    <w:rsid w:val="00E1792D"/>
    <w:rsid w:val="00E90352"/>
    <w:rsid w:val="00F71A1B"/>
    <w:rsid w:val="00F72EF0"/>
    <w:rsid w:val="00F802E7"/>
    <w:rsid w:val="00FB6E0B"/>
    <w:rsid w:val="00FF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lmagafurova</cp:lastModifiedBy>
  <cp:revision>29</cp:revision>
  <cp:lastPrinted>2018-04-20T06:45:00Z</cp:lastPrinted>
  <dcterms:created xsi:type="dcterms:W3CDTF">2017-03-07T06:02:00Z</dcterms:created>
  <dcterms:modified xsi:type="dcterms:W3CDTF">2018-05-14T11:15:00Z</dcterms:modified>
</cp:coreProperties>
</file>